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70" w:tblpY="87"/>
        <w:tblW w:w="10260" w:type="dxa"/>
        <w:tblLook w:val="04A0" w:firstRow="1" w:lastRow="0" w:firstColumn="1" w:lastColumn="0" w:noHBand="0" w:noVBand="1"/>
      </w:tblPr>
      <w:tblGrid>
        <w:gridCol w:w="1638"/>
        <w:gridCol w:w="3225"/>
        <w:gridCol w:w="5397"/>
      </w:tblGrid>
      <w:tr w:rsidR="00323E4F" w14:paraId="08DCB207" w14:textId="77777777" w:rsidTr="002A630F">
        <w:tc>
          <w:tcPr>
            <w:tcW w:w="10260" w:type="dxa"/>
            <w:gridSpan w:val="3"/>
            <w:tcBorders>
              <w:bottom w:val="thinThickSmallGap" w:sz="24" w:space="0" w:color="auto"/>
            </w:tcBorders>
          </w:tcPr>
          <w:p w14:paraId="4649660C" w14:textId="0EE37F09" w:rsidR="00323E4F" w:rsidRPr="003A34CF" w:rsidRDefault="00323E4F" w:rsidP="00323E4F">
            <w:pPr>
              <w:jc w:val="center"/>
            </w:pPr>
            <w:r w:rsidRPr="00323E4F">
              <w:rPr>
                <w:b/>
                <w:sz w:val="28"/>
              </w:rPr>
              <w:t>Summary – Israel is not receptive to Jesus – God’s will extend to Gentile</w:t>
            </w:r>
          </w:p>
        </w:tc>
      </w:tr>
      <w:tr w:rsidR="002A630F" w14:paraId="55560B89" w14:textId="77777777" w:rsidTr="002A630F">
        <w:tc>
          <w:tcPr>
            <w:tcW w:w="1638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3BB2CEB4" w14:textId="77777777" w:rsidR="002A630F" w:rsidRDefault="002A630F" w:rsidP="002A630F"/>
        </w:tc>
        <w:tc>
          <w:tcPr>
            <w:tcW w:w="3225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55B09B4B" w14:textId="242A3E9F" w:rsidR="002A630F" w:rsidRDefault="002A630F" w:rsidP="002A630F">
            <w:r>
              <w:rPr>
                <w:rFonts w:asciiTheme="minorHAnsi" w:eastAsia="細明體" w:hAnsiTheme="minorHAnsi"/>
              </w:rPr>
              <w:t>The Story</w:t>
            </w:r>
          </w:p>
        </w:tc>
        <w:tc>
          <w:tcPr>
            <w:tcW w:w="5397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73426628" w14:textId="53534EE6" w:rsidR="002A630F" w:rsidRDefault="00E7345D" w:rsidP="002A630F">
            <w:r>
              <w:rPr>
                <w:rFonts w:asciiTheme="minorHAnsi" w:eastAsia="細明體" w:hAnsiTheme="minorHAnsi"/>
              </w:rPr>
              <w:t>Main Point</w:t>
            </w:r>
          </w:p>
        </w:tc>
      </w:tr>
      <w:tr w:rsidR="002A630F" w14:paraId="50AB8BA2" w14:textId="77777777" w:rsidTr="002A630F">
        <w:tc>
          <w:tcPr>
            <w:tcW w:w="1638" w:type="dxa"/>
            <w:tcBorders>
              <w:top w:val="double" w:sz="4" w:space="0" w:color="auto"/>
            </w:tcBorders>
          </w:tcPr>
          <w:p w14:paraId="15A67DF4" w14:textId="5A8E2C50" w:rsidR="002A630F" w:rsidRDefault="002A630F" w:rsidP="002A630F">
            <w:r>
              <w:t>11:1-6</w:t>
            </w:r>
          </w:p>
        </w:tc>
        <w:tc>
          <w:tcPr>
            <w:tcW w:w="3225" w:type="dxa"/>
            <w:tcBorders>
              <w:top w:val="double" w:sz="4" w:space="0" w:color="auto"/>
            </w:tcBorders>
          </w:tcPr>
          <w:p w14:paraId="000EB355" w14:textId="27D0C9B8" w:rsidR="002A630F" w:rsidRDefault="002A630F" w:rsidP="002A630F">
            <w:r>
              <w:t>John’s question?</w:t>
            </w:r>
          </w:p>
          <w:p w14:paraId="7ADC74DC" w14:textId="77777777" w:rsidR="002A630F" w:rsidRDefault="002A630F" w:rsidP="002A630F"/>
          <w:p w14:paraId="0F394CDD" w14:textId="745CD127" w:rsidR="002A630F" w:rsidRDefault="002A630F" w:rsidP="002A630F">
            <w:r>
              <w:t>How does Jesus answer him?</w:t>
            </w:r>
          </w:p>
          <w:p w14:paraId="24468225" w14:textId="77777777" w:rsidR="002A630F" w:rsidRDefault="002A630F" w:rsidP="002A630F"/>
          <w:p w14:paraId="2F3AB117" w14:textId="01DF6BA4" w:rsidR="002A630F" w:rsidRDefault="00F35DF9" w:rsidP="002A630F">
            <w:r>
              <w:t>Ref: Luke 7:18-23</w:t>
            </w:r>
          </w:p>
        </w:tc>
        <w:tc>
          <w:tcPr>
            <w:tcW w:w="5397" w:type="dxa"/>
            <w:tcBorders>
              <w:top w:val="double" w:sz="4" w:space="0" w:color="auto"/>
            </w:tcBorders>
          </w:tcPr>
          <w:p w14:paraId="6A5DA5B1" w14:textId="00C23445" w:rsidR="002A630F" w:rsidRDefault="002A630F" w:rsidP="002A630F">
            <w:r>
              <w:t>What does the passage say?</w:t>
            </w:r>
          </w:p>
          <w:p w14:paraId="25AA65AC" w14:textId="77777777" w:rsidR="002A630F" w:rsidRDefault="002A630F" w:rsidP="002A630F"/>
          <w:p w14:paraId="15AC8C59" w14:textId="77777777" w:rsidR="002A630F" w:rsidRDefault="002A630F" w:rsidP="002A630F"/>
          <w:p w14:paraId="1790DF71" w14:textId="77777777" w:rsidR="002A630F" w:rsidRDefault="002A630F" w:rsidP="002A630F"/>
          <w:p w14:paraId="79A882B6" w14:textId="04D1CF69" w:rsidR="002A630F" w:rsidRDefault="002A630F" w:rsidP="002A630F"/>
        </w:tc>
      </w:tr>
      <w:tr w:rsidR="002A630F" w14:paraId="4FB0B8C4" w14:textId="77777777" w:rsidTr="00C05C3E">
        <w:tc>
          <w:tcPr>
            <w:tcW w:w="1638" w:type="dxa"/>
          </w:tcPr>
          <w:p w14:paraId="6018A815" w14:textId="61F6B573" w:rsidR="002A630F" w:rsidRDefault="002A630F" w:rsidP="002A630F">
            <w:r>
              <w:t>11:7-19</w:t>
            </w:r>
          </w:p>
        </w:tc>
        <w:tc>
          <w:tcPr>
            <w:tcW w:w="3225" w:type="dxa"/>
          </w:tcPr>
          <w:p w14:paraId="488D3C42" w14:textId="0371B432" w:rsidR="002A630F" w:rsidRDefault="002A630F" w:rsidP="002A630F">
            <w:r>
              <w:t>Who is John the Baptist</w:t>
            </w:r>
          </w:p>
          <w:p w14:paraId="0E7BAFBD" w14:textId="4B48633A" w:rsidR="002A630F" w:rsidRDefault="002A630F" w:rsidP="002A630F">
            <w:r>
              <w:t>Response of Israel (</w:t>
            </w:r>
            <w:r w:rsidRPr="000D679D">
              <w:rPr>
                <w:rFonts w:ascii="細明體" w:eastAsia="細明體" w:hint="eastAsia"/>
                <w:sz w:val="20"/>
              </w:rPr>
              <w:t>這世代</w:t>
            </w:r>
            <w:r>
              <w:t>)</w:t>
            </w:r>
          </w:p>
          <w:p w14:paraId="2CF50C7D" w14:textId="55433601" w:rsidR="002A630F" w:rsidRDefault="002A630F" w:rsidP="002A630F"/>
        </w:tc>
        <w:tc>
          <w:tcPr>
            <w:tcW w:w="5397" w:type="dxa"/>
          </w:tcPr>
          <w:p w14:paraId="355BDD16" w14:textId="77777777" w:rsidR="002A630F" w:rsidRDefault="002A630F" w:rsidP="002A630F">
            <w:pPr>
              <w:rPr>
                <w:rFonts w:ascii="細明體" w:eastAsia="細明體"/>
                <w:sz w:val="20"/>
              </w:rPr>
            </w:pPr>
            <w:r w:rsidRPr="000D679D">
              <w:rPr>
                <w:rFonts w:ascii="細明體" w:eastAsia="細明體" w:hint="eastAsia"/>
                <w:sz w:val="20"/>
              </w:rPr>
              <w:t>我可用甚麼比這世代呢</w:t>
            </w:r>
            <w:proofErr w:type="gramStart"/>
            <w:r w:rsidRPr="000D679D">
              <w:rPr>
                <w:rFonts w:ascii="細明體" w:eastAsia="細明體" w:hint="eastAsia"/>
                <w:sz w:val="20"/>
              </w:rPr>
              <w:t>？好像孩童坐在街市上招呼同伴，說：我們向你們吹笛，你們不跳舞；我們向你們舉哀，你們不捶胸</w:t>
            </w:r>
            <w:proofErr w:type="gramEnd"/>
            <w:r w:rsidRPr="000D679D">
              <w:rPr>
                <w:rFonts w:ascii="細明體" w:eastAsia="細明體" w:hint="eastAsia"/>
                <w:sz w:val="20"/>
              </w:rPr>
              <w:t>。</w:t>
            </w:r>
          </w:p>
          <w:p w14:paraId="4FECEF9A" w14:textId="32E11E32" w:rsidR="002A630F" w:rsidRPr="000D679D" w:rsidRDefault="002A630F" w:rsidP="002A630F">
            <w:pPr>
              <w:rPr>
                <w:rFonts w:ascii="細明體" w:eastAsia="細明體"/>
                <w:sz w:val="20"/>
              </w:rPr>
            </w:pPr>
          </w:p>
        </w:tc>
      </w:tr>
      <w:tr w:rsidR="002A630F" w14:paraId="5D988D50" w14:textId="77777777" w:rsidTr="00C05C3E">
        <w:tc>
          <w:tcPr>
            <w:tcW w:w="1638" w:type="dxa"/>
          </w:tcPr>
          <w:p w14:paraId="49AD1E87" w14:textId="6D4D8E75" w:rsidR="002A630F" w:rsidRDefault="002A630F" w:rsidP="002A630F">
            <w:r>
              <w:t>11:20-24</w:t>
            </w:r>
          </w:p>
        </w:tc>
        <w:tc>
          <w:tcPr>
            <w:tcW w:w="3225" w:type="dxa"/>
          </w:tcPr>
          <w:p w14:paraId="11790D64" w14:textId="110C3B0F" w:rsidR="002A630F" w:rsidRDefault="002A630F" w:rsidP="002A630F">
            <w:r>
              <w:t>Response of various cities</w:t>
            </w:r>
          </w:p>
        </w:tc>
        <w:tc>
          <w:tcPr>
            <w:tcW w:w="5397" w:type="dxa"/>
          </w:tcPr>
          <w:p w14:paraId="5CAC49AF" w14:textId="77777777" w:rsidR="002A630F" w:rsidRDefault="002A630F" w:rsidP="002A630F">
            <w:pPr>
              <w:rPr>
                <w:rFonts w:ascii="細明體" w:eastAsia="細明體"/>
              </w:rPr>
            </w:pPr>
          </w:p>
          <w:p w14:paraId="5893AD18" w14:textId="77777777" w:rsidR="002A630F" w:rsidRDefault="002A630F" w:rsidP="002A630F">
            <w:pPr>
              <w:rPr>
                <w:rFonts w:ascii="細明體" w:eastAsia="細明體"/>
              </w:rPr>
            </w:pPr>
          </w:p>
          <w:p w14:paraId="6C0381D4" w14:textId="280ED91F" w:rsidR="002A630F" w:rsidRPr="00F1365A" w:rsidRDefault="002A630F" w:rsidP="002A630F">
            <w:pPr>
              <w:rPr>
                <w:rFonts w:ascii="細明體" w:eastAsia="細明體"/>
              </w:rPr>
            </w:pPr>
          </w:p>
        </w:tc>
      </w:tr>
      <w:tr w:rsidR="002A630F" w14:paraId="5CEA8E8A" w14:textId="77777777" w:rsidTr="00323E4F">
        <w:trPr>
          <w:trHeight w:val="233"/>
        </w:trPr>
        <w:tc>
          <w:tcPr>
            <w:tcW w:w="1638" w:type="dxa"/>
            <w:tcBorders>
              <w:bottom w:val="single" w:sz="4" w:space="0" w:color="auto"/>
            </w:tcBorders>
          </w:tcPr>
          <w:p w14:paraId="40721419" w14:textId="0155AEF2" w:rsidR="002A630F" w:rsidRDefault="002A630F" w:rsidP="002A630F">
            <w:r>
              <w:t>11:25-30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5C67DA3" w14:textId="0600A73C" w:rsidR="002A630F" w:rsidRPr="00D97FB0" w:rsidRDefault="002A630F" w:rsidP="002A630F">
            <w:pPr>
              <w:rPr>
                <w:rFonts w:ascii="細明體" w:eastAsia="細明體"/>
                <w:sz w:val="20"/>
              </w:rPr>
            </w:pPr>
            <w:r w:rsidRPr="00D97FB0">
              <w:rPr>
                <w:rFonts w:ascii="細明體" w:eastAsia="細明體" w:hint="eastAsia"/>
                <w:sz w:val="20"/>
              </w:rPr>
              <w:t xml:space="preserve">將這些事向聰明通達人就藏起來，向嬰孩就顯出來。 </w:t>
            </w:r>
          </w:p>
          <w:p w14:paraId="7379DB58" w14:textId="3464487D" w:rsidR="002A630F" w:rsidRDefault="002A630F" w:rsidP="002A630F"/>
        </w:tc>
        <w:tc>
          <w:tcPr>
            <w:tcW w:w="5397" w:type="dxa"/>
            <w:tcBorders>
              <w:bottom w:val="single" w:sz="4" w:space="0" w:color="auto"/>
            </w:tcBorders>
          </w:tcPr>
          <w:p w14:paraId="7BC965B5" w14:textId="61B893B6" w:rsidR="002A630F" w:rsidRDefault="002A630F" w:rsidP="002A630F">
            <w:r>
              <w:t>How Jesus response?</w:t>
            </w:r>
          </w:p>
          <w:p w14:paraId="24E0BE20" w14:textId="1459ACB2" w:rsidR="002A630F" w:rsidRPr="000D679D" w:rsidRDefault="002A630F" w:rsidP="002A630F">
            <w:pPr>
              <w:rPr>
                <w:rFonts w:ascii="細明體" w:eastAsia="細明體"/>
              </w:rPr>
            </w:pPr>
            <w:r w:rsidRPr="000D679D">
              <w:rPr>
                <w:rFonts w:ascii="細明體" w:eastAsia="細明體" w:hint="eastAsia"/>
                <w:sz w:val="20"/>
              </w:rPr>
              <w:t>凡勞苦擔重擔的人可以到我這裡來，我就使你們得安息。</w:t>
            </w:r>
          </w:p>
        </w:tc>
      </w:tr>
      <w:tr w:rsidR="002A630F" w14:paraId="6ABB9EA7" w14:textId="77777777" w:rsidTr="00323E4F">
        <w:trPr>
          <w:trHeight w:val="160"/>
        </w:trPr>
        <w:tc>
          <w:tcPr>
            <w:tcW w:w="1638" w:type="dxa"/>
            <w:tcBorders>
              <w:bottom w:val="single" w:sz="4" w:space="0" w:color="auto"/>
            </w:tcBorders>
          </w:tcPr>
          <w:p w14:paraId="2D6B37D3" w14:textId="77777777" w:rsidR="002A630F" w:rsidRDefault="002A630F" w:rsidP="002A630F"/>
        </w:tc>
        <w:tc>
          <w:tcPr>
            <w:tcW w:w="8622" w:type="dxa"/>
            <w:gridSpan w:val="2"/>
            <w:tcBorders>
              <w:bottom w:val="single" w:sz="4" w:space="0" w:color="auto"/>
            </w:tcBorders>
          </w:tcPr>
          <w:p w14:paraId="05495E84" w14:textId="2E018394" w:rsidR="002A630F" w:rsidRPr="00321634" w:rsidRDefault="002A630F" w:rsidP="002A630F">
            <w:pPr>
              <w:rPr>
                <w:b/>
              </w:rPr>
            </w:pPr>
            <w:r>
              <w:rPr>
                <w:b/>
              </w:rPr>
              <w:t>Clash with Pharisee – represent Israel &amp; this generation</w:t>
            </w:r>
          </w:p>
        </w:tc>
      </w:tr>
      <w:tr w:rsidR="002A630F" w14:paraId="764ED688" w14:textId="77777777" w:rsidTr="00323E4F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28B14B5E" w14:textId="77777777" w:rsidR="002A630F" w:rsidRDefault="002A630F" w:rsidP="002A630F"/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34A51391" w14:textId="5AD9AE06" w:rsidR="002A630F" w:rsidRPr="00D97FB0" w:rsidRDefault="002A630F" w:rsidP="002A630F">
            <w:pPr>
              <w:rPr>
                <w:rFonts w:ascii="細明體" w:eastAsia="細明體"/>
                <w:sz w:val="20"/>
              </w:rPr>
            </w:pPr>
            <w:r>
              <w:rPr>
                <w:rFonts w:asciiTheme="minorHAnsi" w:eastAsia="細明體" w:hAnsiTheme="minorHAnsi"/>
              </w:rPr>
              <w:t>The Story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3BEC60EA" w14:textId="671C49D8" w:rsidR="002A630F" w:rsidRPr="00323E4F" w:rsidRDefault="00E7345D" w:rsidP="002A630F">
            <w:pPr>
              <w:rPr>
                <w:rFonts w:asciiTheme="minorHAnsi" w:eastAsia="細明體" w:hAnsiTheme="minorHAnsi"/>
                <w:sz w:val="20"/>
              </w:rPr>
            </w:pPr>
            <w:r>
              <w:rPr>
                <w:rFonts w:asciiTheme="minorHAnsi" w:eastAsia="細明體" w:hAnsiTheme="minorHAnsi"/>
              </w:rPr>
              <w:t>Main Point</w:t>
            </w:r>
          </w:p>
        </w:tc>
      </w:tr>
      <w:tr w:rsidR="002A630F" w14:paraId="00F73ADB" w14:textId="77777777" w:rsidTr="00AE3AEC">
        <w:tc>
          <w:tcPr>
            <w:tcW w:w="1638" w:type="dxa"/>
            <w:tcBorders>
              <w:bottom w:val="single" w:sz="4" w:space="0" w:color="auto"/>
            </w:tcBorders>
          </w:tcPr>
          <w:p w14:paraId="3AC26F6B" w14:textId="66050687" w:rsidR="002A630F" w:rsidRDefault="002A630F" w:rsidP="002A630F">
            <w:r>
              <w:t>12:1-8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4705DC4" w14:textId="203C740C" w:rsidR="002A630F" w:rsidRDefault="002A630F" w:rsidP="002A630F">
            <w:pPr>
              <w:rPr>
                <w:rFonts w:ascii="細明體" w:eastAsia="細明體"/>
                <w:sz w:val="20"/>
              </w:rPr>
            </w:pPr>
            <w:r w:rsidRPr="00D97FB0">
              <w:rPr>
                <w:rFonts w:ascii="細明體" w:eastAsia="細明體" w:hint="eastAsia"/>
                <w:sz w:val="20"/>
              </w:rPr>
              <w:t>安息日掐麥穗</w:t>
            </w:r>
          </w:p>
          <w:p w14:paraId="733125AD" w14:textId="77777777" w:rsidR="002A630F" w:rsidRDefault="002A630F" w:rsidP="002A630F">
            <w:pPr>
              <w:rPr>
                <w:rFonts w:ascii="細明體" w:eastAsia="細明體"/>
              </w:rPr>
            </w:pPr>
          </w:p>
          <w:p w14:paraId="0FD757C3" w14:textId="77777777" w:rsidR="00F35DF9" w:rsidRDefault="00F35DF9" w:rsidP="002A630F">
            <w:pPr>
              <w:rPr>
                <w:rFonts w:ascii="細明體" w:eastAsia="細明體"/>
              </w:rPr>
            </w:pPr>
          </w:p>
          <w:p w14:paraId="50393449" w14:textId="3F7F5968" w:rsidR="00F35DF9" w:rsidRPr="00F35DF9" w:rsidRDefault="00F35DF9" w:rsidP="002A630F">
            <w:pPr>
              <w:rPr>
                <w:rFonts w:asciiTheme="minorHAnsi" w:eastAsia="細明體" w:hAnsiTheme="minorHAnsi"/>
                <w:sz w:val="20"/>
              </w:rPr>
            </w:pPr>
            <w:r>
              <w:rPr>
                <w:rFonts w:asciiTheme="minorHAnsi" w:eastAsia="細明體" w:hAnsiTheme="minorHAnsi"/>
                <w:sz w:val="20"/>
              </w:rPr>
              <w:t xml:space="preserve">Mark 2:23-28, </w:t>
            </w:r>
            <w:proofErr w:type="spellStart"/>
            <w:r>
              <w:rPr>
                <w:rFonts w:asciiTheme="minorHAnsi" w:eastAsia="細明體" w:hAnsiTheme="minorHAnsi"/>
                <w:sz w:val="20"/>
              </w:rPr>
              <w:t>Lk</w:t>
            </w:r>
            <w:proofErr w:type="spellEnd"/>
            <w:r>
              <w:rPr>
                <w:rFonts w:asciiTheme="minorHAnsi" w:eastAsia="細明體" w:hAnsiTheme="minorHAnsi"/>
                <w:sz w:val="20"/>
              </w:rPr>
              <w:t xml:space="preserve"> 6:1-5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3D97BB3F" w14:textId="73F53CF8" w:rsidR="002A630F" w:rsidRPr="00071540" w:rsidRDefault="002A630F" w:rsidP="002A630F">
            <w:pPr>
              <w:rPr>
                <w:rFonts w:ascii="細明體" w:eastAsia="細明體"/>
              </w:rPr>
            </w:pPr>
            <w:r w:rsidRPr="00071540">
              <w:rPr>
                <w:rFonts w:ascii="細明體" w:eastAsia="細明體" w:hint="eastAsia"/>
                <w:sz w:val="20"/>
              </w:rPr>
              <w:t>因為人子是安息日的主。</w:t>
            </w:r>
          </w:p>
        </w:tc>
      </w:tr>
      <w:tr w:rsidR="002A630F" w14:paraId="4BCA2045" w14:textId="77777777" w:rsidTr="00AE3AEC">
        <w:trPr>
          <w:trHeight w:val="305"/>
        </w:trPr>
        <w:tc>
          <w:tcPr>
            <w:tcW w:w="1638" w:type="dxa"/>
            <w:tcBorders>
              <w:bottom w:val="single" w:sz="4" w:space="0" w:color="auto"/>
            </w:tcBorders>
          </w:tcPr>
          <w:p w14:paraId="2799844E" w14:textId="2C75DCA4" w:rsidR="002A630F" w:rsidRDefault="002A630F" w:rsidP="002A630F">
            <w:r>
              <w:t>12:9-14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75CA1C0A" w14:textId="77777777" w:rsidR="002A630F" w:rsidRDefault="002A630F" w:rsidP="002A630F">
            <w:pPr>
              <w:rPr>
                <w:rFonts w:ascii="細明體" w:eastAsia="細明體"/>
                <w:sz w:val="20"/>
              </w:rPr>
            </w:pPr>
            <w:r w:rsidRPr="00D97FB0">
              <w:rPr>
                <w:rFonts w:ascii="細明體" w:eastAsia="細明體" w:hint="eastAsia"/>
                <w:sz w:val="20"/>
              </w:rPr>
              <w:t>安息日治病</w:t>
            </w:r>
          </w:p>
          <w:p w14:paraId="1395C96B" w14:textId="77777777" w:rsidR="00F35DF9" w:rsidRDefault="00F35DF9" w:rsidP="002A630F">
            <w:pPr>
              <w:rPr>
                <w:rFonts w:ascii="細明體" w:eastAsia="細明體"/>
                <w:sz w:val="20"/>
              </w:rPr>
            </w:pPr>
          </w:p>
          <w:p w14:paraId="534E84FE" w14:textId="77777777" w:rsidR="00F35DF9" w:rsidRDefault="00F35DF9" w:rsidP="002A630F">
            <w:pPr>
              <w:rPr>
                <w:rFonts w:ascii="細明體" w:eastAsia="細明體"/>
                <w:sz w:val="20"/>
              </w:rPr>
            </w:pPr>
          </w:p>
          <w:p w14:paraId="47756646" w14:textId="745D82E9" w:rsidR="002A630F" w:rsidRPr="00D97FB0" w:rsidRDefault="002A630F" w:rsidP="002A630F">
            <w:pPr>
              <w:rPr>
                <w:rFonts w:ascii="細明體" w:eastAsia="細明體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7DE16AC6" w14:textId="0B0A9DCA" w:rsidR="002A630F" w:rsidRPr="00071540" w:rsidRDefault="002A630F" w:rsidP="002A630F">
            <w:pPr>
              <w:rPr>
                <w:rFonts w:ascii="細明體" w:eastAsia="細明體"/>
              </w:rPr>
            </w:pPr>
            <w:r w:rsidRPr="00071540">
              <w:rPr>
                <w:rFonts w:ascii="細明體" w:eastAsia="細明體" w:hint="eastAsia"/>
                <w:sz w:val="20"/>
              </w:rPr>
              <w:t>所以，在安息日作善事是可以的 。</w:t>
            </w:r>
          </w:p>
        </w:tc>
      </w:tr>
      <w:tr w:rsidR="002A630F" w14:paraId="4ED8F1A2" w14:textId="77777777" w:rsidTr="00AE3AEC">
        <w:tc>
          <w:tcPr>
            <w:tcW w:w="1638" w:type="dxa"/>
            <w:tcBorders>
              <w:top w:val="single" w:sz="4" w:space="0" w:color="auto"/>
            </w:tcBorders>
          </w:tcPr>
          <w:p w14:paraId="39E105EA" w14:textId="135172FD" w:rsidR="002A630F" w:rsidRDefault="002A630F" w:rsidP="002A630F">
            <w:r>
              <w:t>12:15-21</w:t>
            </w:r>
          </w:p>
          <w:p w14:paraId="08ACB9FA" w14:textId="77777777" w:rsidR="002A630F" w:rsidRDefault="002A630F" w:rsidP="002A630F"/>
        </w:tc>
        <w:tc>
          <w:tcPr>
            <w:tcW w:w="3225" w:type="dxa"/>
            <w:tcBorders>
              <w:top w:val="single" w:sz="4" w:space="0" w:color="auto"/>
            </w:tcBorders>
          </w:tcPr>
          <w:p w14:paraId="22098B90" w14:textId="77777777" w:rsidR="002A630F" w:rsidRDefault="002A630F" w:rsidP="002A630F">
            <w:pPr>
              <w:rPr>
                <w:rFonts w:asciiTheme="majorHAnsi" w:eastAsia="細明體" w:hAnsiTheme="majorHAnsi"/>
                <w:sz w:val="22"/>
                <w:szCs w:val="22"/>
              </w:rPr>
            </w:pPr>
            <w:r>
              <w:rPr>
                <w:rFonts w:asciiTheme="majorHAnsi" w:eastAsia="細明體" w:hAnsiTheme="majorHAnsi"/>
                <w:sz w:val="22"/>
                <w:szCs w:val="22"/>
              </w:rPr>
              <w:t>Isaiah prophecy</w:t>
            </w:r>
          </w:p>
          <w:p w14:paraId="633BCF41" w14:textId="56A8C633" w:rsidR="002A630F" w:rsidRPr="00AE3AEC" w:rsidRDefault="002A630F" w:rsidP="002A630F">
            <w:pPr>
              <w:rPr>
                <w:rFonts w:asciiTheme="majorHAnsi" w:eastAsia="細明體" w:hAnsiTheme="majorHAnsi"/>
                <w:sz w:val="20"/>
                <w:szCs w:val="22"/>
              </w:rPr>
            </w:pP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他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必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將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公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理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傳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給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b/>
                <w:bCs/>
                <w:sz w:val="20"/>
                <w:szCs w:val="22"/>
              </w:rPr>
              <w:t>外</w:t>
            </w:r>
            <w:r w:rsidRPr="00AE3AEC">
              <w:rPr>
                <w:rFonts w:asciiTheme="majorHAnsi" w:eastAsia="細明體" w:hAnsiTheme="majorHAnsi"/>
                <w:b/>
                <w:bCs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b/>
                <w:bCs/>
                <w:sz w:val="20"/>
                <w:szCs w:val="22"/>
              </w:rPr>
              <w:t>邦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。</w:t>
            </w:r>
          </w:p>
          <w:p w14:paraId="6AE3227B" w14:textId="20064548" w:rsidR="002A630F" w:rsidRPr="00AE3AEC" w:rsidRDefault="002A630F" w:rsidP="002A630F">
            <w:pPr>
              <w:rPr>
                <w:rFonts w:asciiTheme="majorHAnsi" w:eastAsia="細明體" w:hAnsiTheme="majorHAnsi"/>
                <w:sz w:val="20"/>
                <w:szCs w:val="22"/>
              </w:rPr>
            </w:pPr>
            <w:r w:rsidRPr="00AE3AEC">
              <w:rPr>
                <w:rFonts w:asciiTheme="majorHAnsi" w:eastAsia="細明體" w:hAnsiTheme="majorHAnsi"/>
                <w:b/>
                <w:bCs/>
                <w:sz w:val="20"/>
                <w:szCs w:val="22"/>
              </w:rPr>
              <w:t>外邦人都要仰望他的名</w:t>
            </w:r>
            <w:r w:rsidRPr="00AE3AEC">
              <w:rPr>
                <w:rFonts w:asciiTheme="majorHAnsi" w:eastAsia="細明體" w:hAnsiTheme="majorHAnsi"/>
                <w:b/>
                <w:bCs/>
                <w:sz w:val="20"/>
                <w:szCs w:val="22"/>
              </w:rPr>
              <w:t xml:space="preserve"> </w:t>
            </w:r>
            <w:r w:rsidRPr="00AE3AEC">
              <w:rPr>
                <w:rFonts w:asciiTheme="majorHAnsi" w:eastAsia="細明體" w:hAnsiTheme="majorHAnsi"/>
                <w:sz w:val="20"/>
                <w:szCs w:val="22"/>
              </w:rPr>
              <w:t>。</w:t>
            </w:r>
          </w:p>
          <w:p w14:paraId="4B29E7FC" w14:textId="2E58DC56" w:rsidR="002A630F" w:rsidRPr="00AC6CAC" w:rsidRDefault="002A630F" w:rsidP="002A630F">
            <w:pPr>
              <w:rPr>
                <w:rFonts w:asciiTheme="majorHAnsi" w:eastAsia="細明體" w:hAnsiTheme="majorHAnsi"/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</w:tcBorders>
          </w:tcPr>
          <w:p w14:paraId="21B599C5" w14:textId="77777777" w:rsidR="002A630F" w:rsidRDefault="002A630F" w:rsidP="002A630F"/>
        </w:tc>
      </w:tr>
      <w:tr w:rsidR="002A630F" w14:paraId="3F9AEDBF" w14:textId="77777777" w:rsidTr="00C05C3E">
        <w:tc>
          <w:tcPr>
            <w:tcW w:w="1638" w:type="dxa"/>
          </w:tcPr>
          <w:p w14:paraId="73BAB03C" w14:textId="4CB2CC00" w:rsidR="002A630F" w:rsidRDefault="002A630F" w:rsidP="002A630F">
            <w:r>
              <w:t>12:22-32</w:t>
            </w:r>
          </w:p>
        </w:tc>
        <w:tc>
          <w:tcPr>
            <w:tcW w:w="3225" w:type="dxa"/>
          </w:tcPr>
          <w:p w14:paraId="56D8C0BC" w14:textId="75BD5595" w:rsidR="002A630F" w:rsidRPr="00190E01" w:rsidRDefault="002A630F" w:rsidP="002A630F">
            <w:pPr>
              <w:rPr>
                <w:rFonts w:ascii="細明體" w:eastAsia="細明體" w:hAnsi="Times"/>
                <w:sz w:val="16"/>
                <w:szCs w:val="20"/>
              </w:rPr>
            </w:pPr>
            <w:r w:rsidRPr="00AE3AEC">
              <w:rPr>
                <w:rFonts w:ascii="細明體" w:eastAsia="細明體" w:hAnsi="Lantinghei SC Extralight" w:cs="Lantinghei SC Extralight" w:hint="eastAsia"/>
                <w:color w:val="000000"/>
                <w:sz w:val="20"/>
                <w:shd w:val="clear" w:color="auto" w:fill="FFFFFF"/>
              </w:rPr>
              <w:t>耶穌醫治一個被鬼附著</w:t>
            </w:r>
            <w:r w:rsidRPr="00AE3AEC">
              <w:rPr>
                <w:rFonts w:ascii="細明體" w:eastAsia="細明體" w:hAnsi="Verdana" w:hint="eastAsia"/>
                <w:color w:val="000000"/>
                <w:sz w:val="20"/>
                <w:shd w:val="clear" w:color="auto" w:fill="FFFFFF"/>
              </w:rPr>
              <w:t xml:space="preserve"> </w:t>
            </w:r>
            <w:r w:rsidRPr="00AE3AEC">
              <w:rPr>
                <w:rFonts w:ascii="細明體" w:eastAsia="細明體" w:hAnsi="Mongolian Baiti" w:cs="Mongolian Baiti" w:hint="eastAsia"/>
                <w:color w:val="000000"/>
                <w:sz w:val="20"/>
                <w:shd w:val="clear" w:color="auto" w:fill="FFFFFF"/>
              </w:rPr>
              <w:t>、</w:t>
            </w:r>
            <w:r w:rsidRPr="00AE3AEC">
              <w:rPr>
                <w:rFonts w:ascii="細明體" w:eastAsia="細明體" w:hAnsi="Lantinghei SC Extralight" w:cs="Lantinghei SC Extralight" w:hint="eastAsia"/>
                <w:color w:val="000000"/>
                <w:sz w:val="20"/>
                <w:shd w:val="clear" w:color="auto" w:fill="FFFFFF"/>
              </w:rPr>
              <w:t>又瞎又啞的人</w:t>
            </w:r>
            <w:r>
              <w:rPr>
                <w:rFonts w:ascii="細明體" w:eastAsia="細明體" w:hAnsi="Lantinghei SC Extralight" w:cs="Lantinghei SC Extralight"/>
                <w:color w:val="000000"/>
                <w:sz w:val="20"/>
                <w:shd w:val="clear" w:color="auto" w:fill="FFFFFF"/>
              </w:rPr>
              <w:t>.</w:t>
            </w:r>
            <w:r w:rsidRPr="00AE3AEC">
              <w:rPr>
                <w:rFonts w:ascii="細明體" w:eastAsia="細明體" w:hAnsi="Verdana" w:hint="eastAsia"/>
                <w:color w:val="000000"/>
                <w:sz w:val="20"/>
                <w:shd w:val="clear" w:color="auto" w:fill="FFFFFF"/>
              </w:rPr>
              <w:t> </w:t>
            </w:r>
          </w:p>
          <w:p w14:paraId="5B4A10F8" w14:textId="77777777" w:rsidR="002A630F" w:rsidRDefault="002A630F" w:rsidP="002A630F">
            <w:pPr>
              <w:shd w:val="clear" w:color="auto" w:fill="FFFFFF"/>
              <w:rPr>
                <w:rFonts w:ascii="細明體" w:eastAsia="細明體" w:hAnsi="Verdana"/>
                <w:color w:val="000000"/>
                <w:sz w:val="20"/>
              </w:rPr>
            </w:pPr>
          </w:p>
          <w:p w14:paraId="6EFD68DD" w14:textId="41F629FC" w:rsidR="002A630F" w:rsidRPr="00AE3AEC" w:rsidRDefault="002A630F" w:rsidP="002A630F">
            <w:pPr>
              <w:shd w:val="clear" w:color="auto" w:fill="FFFFFF"/>
              <w:rPr>
                <w:rFonts w:ascii="細明體" w:eastAsia="細明體" w:hAnsi="Verdana"/>
                <w:color w:val="000000"/>
                <w:sz w:val="20"/>
              </w:rPr>
            </w:pPr>
            <w:r w:rsidRPr="00AE3AEC">
              <w:rPr>
                <w:rFonts w:ascii="細明體" w:eastAsia="細明體" w:hAnsi="Verdana" w:hint="eastAsia"/>
                <w:color w:val="000000"/>
                <w:sz w:val="20"/>
              </w:rPr>
              <w:t>人一切的罪和褻瀆的話都可得赦 免，惟獨褻瀆聖靈，總不得赦免 。</w:t>
            </w:r>
          </w:p>
          <w:p w14:paraId="370BAA21" w14:textId="224CA835" w:rsidR="00190E01" w:rsidRPr="00AC6CAC" w:rsidRDefault="00190E01" w:rsidP="002A630F">
            <w:pPr>
              <w:rPr>
                <w:rFonts w:ascii="細明體" w:eastAsia="細明體"/>
              </w:rPr>
            </w:pPr>
          </w:p>
        </w:tc>
        <w:tc>
          <w:tcPr>
            <w:tcW w:w="5397" w:type="dxa"/>
          </w:tcPr>
          <w:p w14:paraId="558A8EF3" w14:textId="77777777" w:rsidR="002A630F" w:rsidRDefault="002A630F" w:rsidP="002A630F"/>
        </w:tc>
      </w:tr>
      <w:tr w:rsidR="002A630F" w14:paraId="6EF26443" w14:textId="77777777" w:rsidTr="00C05C3E">
        <w:tc>
          <w:tcPr>
            <w:tcW w:w="1638" w:type="dxa"/>
          </w:tcPr>
          <w:p w14:paraId="359FA0B0" w14:textId="7BB83FBE" w:rsidR="002A630F" w:rsidRDefault="002A630F" w:rsidP="002A630F">
            <w:r>
              <w:t>12:33-37</w:t>
            </w:r>
          </w:p>
        </w:tc>
        <w:tc>
          <w:tcPr>
            <w:tcW w:w="3225" w:type="dxa"/>
          </w:tcPr>
          <w:p w14:paraId="639DB5A2" w14:textId="3D3FFFEE" w:rsidR="002A630F" w:rsidRPr="00AE3AEC" w:rsidRDefault="002A630F" w:rsidP="002A630F">
            <w:pPr>
              <w:rPr>
                <w:rFonts w:ascii="細明體" w:eastAsia="細明體" w:hAnsi="Times"/>
                <w:sz w:val="16"/>
                <w:szCs w:val="20"/>
              </w:rPr>
            </w:pPr>
            <w:r w:rsidRPr="00AE3AEC">
              <w:rPr>
                <w:rFonts w:ascii="細明體" w:eastAsia="細明體" w:hAnsi="Lantinghei SC Extralight" w:cs="Lantinghei SC Extralight" w:hint="eastAsia"/>
                <w:color w:val="000000"/>
                <w:sz w:val="20"/>
                <w:shd w:val="clear" w:color="auto" w:fill="FFFFFF"/>
              </w:rPr>
              <w:t>看果子就可以知道樹</w:t>
            </w:r>
            <w:r w:rsidRPr="00AE3AEC">
              <w:rPr>
                <w:rFonts w:ascii="細明體" w:eastAsia="細明體" w:hAnsi="Verdana" w:hint="eastAsia"/>
                <w:color w:val="000000"/>
                <w:sz w:val="20"/>
                <w:shd w:val="clear" w:color="auto" w:fill="FFFFFF"/>
              </w:rPr>
              <w:t xml:space="preserve"> </w:t>
            </w:r>
            <w:r w:rsidRPr="00AE3AEC">
              <w:rPr>
                <w:rFonts w:ascii="細明體" w:eastAsia="細明體" w:hAnsi="Mongolian Baiti" w:cs="Mongolian Baiti" w:hint="eastAsia"/>
                <w:color w:val="000000"/>
                <w:sz w:val="20"/>
                <w:shd w:val="clear" w:color="auto" w:fill="FFFFFF"/>
              </w:rPr>
              <w:t>。</w:t>
            </w:r>
          </w:p>
          <w:p w14:paraId="1D6F0350" w14:textId="71DDBF76" w:rsidR="002A630F" w:rsidRPr="00081EB6" w:rsidRDefault="002A630F" w:rsidP="002A630F">
            <w:pPr>
              <w:rPr>
                <w:rFonts w:ascii="細明體" w:eastAsia="細明體"/>
              </w:rPr>
            </w:pPr>
          </w:p>
        </w:tc>
        <w:tc>
          <w:tcPr>
            <w:tcW w:w="5397" w:type="dxa"/>
          </w:tcPr>
          <w:p w14:paraId="46DEDDDE" w14:textId="77777777" w:rsidR="002A630F" w:rsidRDefault="002A630F" w:rsidP="002A630F"/>
        </w:tc>
      </w:tr>
      <w:tr w:rsidR="002A630F" w14:paraId="05DAA308" w14:textId="77777777" w:rsidTr="00C05C3E">
        <w:tc>
          <w:tcPr>
            <w:tcW w:w="1638" w:type="dxa"/>
          </w:tcPr>
          <w:p w14:paraId="63FD5DA4" w14:textId="48D396A6" w:rsidR="002A630F" w:rsidRDefault="002A630F" w:rsidP="002A630F">
            <w:r>
              <w:t>12:38-42</w:t>
            </w:r>
          </w:p>
        </w:tc>
        <w:tc>
          <w:tcPr>
            <w:tcW w:w="3225" w:type="dxa"/>
          </w:tcPr>
          <w:p w14:paraId="5C1470E9" w14:textId="6A353C02" w:rsidR="002A630F" w:rsidRPr="00323E4F" w:rsidRDefault="002A630F" w:rsidP="002A630F">
            <w:pPr>
              <w:rPr>
                <w:rFonts w:ascii="細明體" w:eastAsia="細明體" w:hAnsi="Times"/>
                <w:sz w:val="20"/>
                <w:szCs w:val="20"/>
              </w:rPr>
            </w:pPr>
            <w:r w:rsidRPr="00323E4F">
              <w:rPr>
                <w:rFonts w:ascii="細明體" w:eastAsia="細明體" w:hAnsi="Lantinghei SC Extralight" w:cs="Lantinghei SC Extralight" w:hint="eastAsia"/>
                <w:color w:val="000000"/>
                <w:sz w:val="20"/>
                <w:szCs w:val="20"/>
                <w:shd w:val="clear" w:color="auto" w:fill="FFFFFF"/>
              </w:rPr>
              <w:t>文士和法利賽人要耶穌顯個神蹟</w:t>
            </w:r>
          </w:p>
          <w:p w14:paraId="7BFB5031" w14:textId="6306F346" w:rsidR="002A630F" w:rsidRPr="00323E4F" w:rsidRDefault="002A630F" w:rsidP="002A630F">
            <w:pPr>
              <w:rPr>
                <w:rFonts w:ascii="細明體" w:eastAsia="細明體"/>
                <w:sz w:val="20"/>
                <w:szCs w:val="20"/>
              </w:rPr>
            </w:pPr>
          </w:p>
        </w:tc>
        <w:tc>
          <w:tcPr>
            <w:tcW w:w="5397" w:type="dxa"/>
          </w:tcPr>
          <w:p w14:paraId="734053C5" w14:textId="77777777" w:rsidR="002A630F" w:rsidRDefault="002A630F" w:rsidP="002A630F"/>
        </w:tc>
      </w:tr>
      <w:tr w:rsidR="002A630F" w14:paraId="154770EB" w14:textId="77777777" w:rsidTr="00C05C3E">
        <w:tc>
          <w:tcPr>
            <w:tcW w:w="1638" w:type="dxa"/>
          </w:tcPr>
          <w:p w14:paraId="2FAD2420" w14:textId="64D622AD" w:rsidR="002A630F" w:rsidRDefault="002A630F" w:rsidP="002A630F">
            <w:r>
              <w:t>12:43-45</w:t>
            </w:r>
          </w:p>
        </w:tc>
        <w:tc>
          <w:tcPr>
            <w:tcW w:w="3225" w:type="dxa"/>
          </w:tcPr>
          <w:p w14:paraId="6B1D160D" w14:textId="57803E10" w:rsidR="002A630F" w:rsidRPr="00323E4F" w:rsidRDefault="002A630F" w:rsidP="002A630F">
            <w:pPr>
              <w:rPr>
                <w:rFonts w:ascii="細明體" w:eastAsia="細明體" w:hAnsi="Times"/>
                <w:sz w:val="16"/>
                <w:szCs w:val="20"/>
              </w:rPr>
            </w:pPr>
            <w:r w:rsidRPr="00323E4F">
              <w:rPr>
                <w:rFonts w:ascii="細明體" w:eastAsia="細明體" w:hAnsi="Lantinghei SC Extralight" w:cs="Lantinghei SC Extralight" w:hint="eastAsia"/>
                <w:color w:val="000000"/>
                <w:sz w:val="20"/>
                <w:shd w:val="clear" w:color="auto" w:fill="FFFFFF"/>
              </w:rPr>
              <w:t>污鬼離了人身回來</w:t>
            </w:r>
          </w:p>
          <w:p w14:paraId="2C4E23E3" w14:textId="0C71DEAA" w:rsidR="002A630F" w:rsidRPr="00323E4F" w:rsidRDefault="002A630F" w:rsidP="002A630F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14:paraId="2E5132FB" w14:textId="1CAFA35E" w:rsidR="002A630F" w:rsidRPr="00081EB6" w:rsidRDefault="002A630F" w:rsidP="002A630F">
            <w:pPr>
              <w:rPr>
                <w:rFonts w:ascii="細明體" w:eastAsia="細明體"/>
              </w:rPr>
            </w:pPr>
          </w:p>
        </w:tc>
        <w:tc>
          <w:tcPr>
            <w:tcW w:w="5397" w:type="dxa"/>
          </w:tcPr>
          <w:p w14:paraId="7C1D90C3" w14:textId="77777777" w:rsidR="002A630F" w:rsidRDefault="002A630F" w:rsidP="002A630F"/>
        </w:tc>
      </w:tr>
      <w:tr w:rsidR="002A630F" w14:paraId="7FB497AE" w14:textId="77777777" w:rsidTr="00C05C3E">
        <w:tc>
          <w:tcPr>
            <w:tcW w:w="1638" w:type="dxa"/>
            <w:tcBorders>
              <w:bottom w:val="double" w:sz="4" w:space="0" w:color="auto"/>
            </w:tcBorders>
          </w:tcPr>
          <w:p w14:paraId="70C3A662" w14:textId="5BC4A722" w:rsidR="002A630F" w:rsidRDefault="002A630F" w:rsidP="002A630F">
            <w:r>
              <w:t>12:46-50</w:t>
            </w:r>
          </w:p>
        </w:tc>
        <w:tc>
          <w:tcPr>
            <w:tcW w:w="3225" w:type="dxa"/>
            <w:tcBorders>
              <w:bottom w:val="double" w:sz="4" w:space="0" w:color="auto"/>
            </w:tcBorders>
          </w:tcPr>
          <w:p w14:paraId="28635480" w14:textId="3E04C181" w:rsidR="002A630F" w:rsidRPr="00323E4F" w:rsidRDefault="002A630F" w:rsidP="002A630F">
            <w:pPr>
              <w:rPr>
                <w:rFonts w:ascii="細明體" w:eastAsia="細明體" w:hAnsi="Times"/>
                <w:sz w:val="20"/>
                <w:szCs w:val="20"/>
              </w:rPr>
            </w:pPr>
            <w:r w:rsidRPr="00323E4F">
              <w:rPr>
                <w:rFonts w:ascii="細明體" w:eastAsia="細明體" w:hAnsi="Lantinghei SC Extralight" w:cs="Lantinghei SC Extralight" w:hint="eastAsia"/>
                <w:color w:val="000000"/>
                <w:sz w:val="20"/>
                <w:szCs w:val="20"/>
                <w:shd w:val="clear" w:color="auto" w:fill="FFFFFF"/>
              </w:rPr>
              <w:t>誰是耶穌的母親</w:t>
            </w:r>
            <w:proofErr w:type="gramStart"/>
            <w:r>
              <w:rPr>
                <w:rFonts w:ascii="細明體" w:eastAsia="細明體" w:hAnsi="Lantinghei SC Extralight" w:cs="Lantinghei SC Extralight" w:hint="eastAsi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23E4F">
              <w:rPr>
                <w:rFonts w:ascii="細明體" w:eastAsia="細明體" w:hAnsi="Lantinghei SC Extralight" w:cs="Lantinghei SC Extralight" w:hint="eastAsia"/>
                <w:color w:val="000000"/>
                <w:sz w:val="20"/>
                <w:szCs w:val="20"/>
                <w:shd w:val="clear" w:color="auto" w:fill="FFFFFF"/>
              </w:rPr>
              <w:t>弟兄</w:t>
            </w:r>
            <w:proofErr w:type="gramEnd"/>
            <w:r w:rsidRPr="00323E4F">
              <w:rPr>
                <w:rFonts w:ascii="細明體" w:eastAsia="細明體" w:hAnsi="Microsoft Tai Le" w:cs="Microsoft Tai Le" w:hint="eastAsia"/>
                <w:color w:val="000000"/>
                <w:sz w:val="20"/>
                <w:szCs w:val="20"/>
                <w:shd w:val="clear" w:color="auto" w:fill="FFFFFF"/>
              </w:rPr>
              <w:t>？</w:t>
            </w:r>
          </w:p>
          <w:p w14:paraId="56F8906B" w14:textId="77777777" w:rsidR="002A630F" w:rsidRDefault="002A630F" w:rsidP="002A630F">
            <w:pPr>
              <w:rPr>
                <w:rFonts w:ascii="細明體" w:eastAsia="細明體"/>
                <w:sz w:val="22"/>
                <w:szCs w:val="22"/>
              </w:rPr>
            </w:pPr>
          </w:p>
          <w:p w14:paraId="63FE096A" w14:textId="191B05F2" w:rsidR="00190E01" w:rsidRPr="00F1365A" w:rsidRDefault="00190E01" w:rsidP="002A630F">
            <w:pPr>
              <w:rPr>
                <w:rFonts w:ascii="細明體" w:eastAsia="細明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97" w:type="dxa"/>
            <w:tcBorders>
              <w:bottom w:val="double" w:sz="4" w:space="0" w:color="auto"/>
            </w:tcBorders>
          </w:tcPr>
          <w:p w14:paraId="23BC0911" w14:textId="77777777" w:rsidR="002A630F" w:rsidRDefault="002A630F" w:rsidP="002A630F"/>
        </w:tc>
      </w:tr>
    </w:tbl>
    <w:p w14:paraId="2BD336F7" w14:textId="77777777" w:rsidR="009516EE" w:rsidRDefault="009516EE" w:rsidP="009113D9"/>
    <w:sectPr w:rsidR="009516EE" w:rsidSect="00592C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936" w:right="1224" w:bottom="792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3B868" w14:textId="77777777" w:rsidR="00323E4F" w:rsidRDefault="00323E4F" w:rsidP="00FB0779">
      <w:r>
        <w:separator/>
      </w:r>
    </w:p>
  </w:endnote>
  <w:endnote w:type="continuationSeparator" w:id="0">
    <w:p w14:paraId="66ED409E" w14:textId="77777777" w:rsidR="00323E4F" w:rsidRDefault="00323E4F" w:rsidP="00FB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0BD3" w14:textId="283DA765" w:rsidR="00323E4F" w:rsidRDefault="00190E01">
    <w:pPr>
      <w:pStyle w:val="Footer"/>
    </w:pPr>
    <w:sdt>
      <w:sdtPr>
        <w:id w:val="969400743"/>
        <w:temporary/>
        <w:showingPlcHdr/>
      </w:sdtPr>
      <w:sdtEndPr/>
      <w:sdtContent>
        <w:r w:rsidR="00323E4F">
          <w:t>[Type text]</w:t>
        </w:r>
      </w:sdtContent>
    </w:sdt>
    <w:r w:rsidR="00323E4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23E4F">
          <w:t>[Type text]</w:t>
        </w:r>
      </w:sdtContent>
    </w:sdt>
    <w:r w:rsidR="00323E4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23E4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62AC1" w14:textId="306A1849" w:rsidR="00323E4F" w:rsidRDefault="00323E4F">
    <w:pPr>
      <w:pStyle w:val="Footer"/>
    </w:pPr>
    <w:r>
      <w:ptab w:relativeTo="margin" w:alignment="center" w:leader="none"/>
    </w:r>
    <w:r>
      <w:t>Jesus the Messiah</w:t>
    </w:r>
    <w:r>
      <w:ptab w:relativeTo="margin" w:alignment="right" w:leader="none"/>
    </w:r>
    <w:r>
      <w:t>Matthew Bible Study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383FF" w14:textId="77777777" w:rsidR="00323E4F" w:rsidRDefault="00323E4F" w:rsidP="00FB0779">
      <w:r>
        <w:separator/>
      </w:r>
    </w:p>
  </w:footnote>
  <w:footnote w:type="continuationSeparator" w:id="0">
    <w:p w14:paraId="39EB6EE6" w14:textId="77777777" w:rsidR="00323E4F" w:rsidRDefault="00323E4F" w:rsidP="00FB0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82D31602381BF549BC60D2373648C9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218CAE" w14:textId="286CA261" w:rsidR="00323E4F" w:rsidRPr="005E04E9" w:rsidRDefault="00323E4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73D89E36F18BA4FA072E9883E1C88D3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51EC514" w14:textId="77777777" w:rsidR="00323E4F" w:rsidRPr="005E04E9" w:rsidRDefault="00323E4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1D6D6F81" w14:textId="77777777" w:rsidR="00323E4F" w:rsidRDefault="00323E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C2F6" w14:textId="7815581A" w:rsidR="00323E4F" w:rsidRPr="00FB0779" w:rsidRDefault="00323E4F" w:rsidP="00FB077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 w:rsidRPr="00FB0779">
      <w:rPr>
        <w:rFonts w:ascii="Cambria" w:hAnsi="Cambria"/>
        <w:sz w:val="32"/>
      </w:rPr>
      <w:t>M</w:t>
    </w:r>
    <w:r>
      <w:rPr>
        <w:rFonts w:ascii="Cambria" w:hAnsi="Cambria"/>
        <w:sz w:val="32"/>
      </w:rPr>
      <w:t>atthew 11-12 - Jesus not accepted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69CA"/>
    <w:multiLevelType w:val="hybridMultilevel"/>
    <w:tmpl w:val="5AAAACB2"/>
    <w:lvl w:ilvl="0" w:tplc="A0FC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83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A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2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C1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81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E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C7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0A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EE"/>
    <w:rsid w:val="000434AC"/>
    <w:rsid w:val="00071540"/>
    <w:rsid w:val="00072C4C"/>
    <w:rsid w:val="00081EB6"/>
    <w:rsid w:val="000D679D"/>
    <w:rsid w:val="000F780A"/>
    <w:rsid w:val="001416D5"/>
    <w:rsid w:val="00190E01"/>
    <w:rsid w:val="001915F2"/>
    <w:rsid w:val="002A630F"/>
    <w:rsid w:val="002D4FFE"/>
    <w:rsid w:val="002F4E11"/>
    <w:rsid w:val="00321634"/>
    <w:rsid w:val="00323E4F"/>
    <w:rsid w:val="003A34CF"/>
    <w:rsid w:val="003E6B5A"/>
    <w:rsid w:val="004044B5"/>
    <w:rsid w:val="004D4A7F"/>
    <w:rsid w:val="004D6F61"/>
    <w:rsid w:val="0058426B"/>
    <w:rsid w:val="00592CB8"/>
    <w:rsid w:val="005F32D4"/>
    <w:rsid w:val="005F4DBA"/>
    <w:rsid w:val="007B477D"/>
    <w:rsid w:val="007D7D15"/>
    <w:rsid w:val="00832C02"/>
    <w:rsid w:val="009113D9"/>
    <w:rsid w:val="00920C95"/>
    <w:rsid w:val="009516EE"/>
    <w:rsid w:val="009916AE"/>
    <w:rsid w:val="009D563D"/>
    <w:rsid w:val="00A23DE9"/>
    <w:rsid w:val="00AC0607"/>
    <w:rsid w:val="00AC6CAC"/>
    <w:rsid w:val="00AE3AEC"/>
    <w:rsid w:val="00B16F7B"/>
    <w:rsid w:val="00C05C3E"/>
    <w:rsid w:val="00CC1A54"/>
    <w:rsid w:val="00CD5FFD"/>
    <w:rsid w:val="00D55EB0"/>
    <w:rsid w:val="00D97FB0"/>
    <w:rsid w:val="00E7345D"/>
    <w:rsid w:val="00E86247"/>
    <w:rsid w:val="00EC518E"/>
    <w:rsid w:val="00F057A9"/>
    <w:rsid w:val="00F1365A"/>
    <w:rsid w:val="00F35DF9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545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7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7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7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D31602381BF549BC60D2373648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2B69-5D70-9B48-AE6A-B36F22A701A9}"/>
      </w:docPartPr>
      <w:docPartBody>
        <w:p w14:paraId="0D2BC827" w14:textId="2EA05398" w:rsidR="00952CFD" w:rsidRDefault="00952CFD" w:rsidP="00952CFD">
          <w:pPr>
            <w:pStyle w:val="82D31602381BF549BC60D2373648C928"/>
          </w:pPr>
          <w:r>
            <w:t>[Type the document title]</w:t>
          </w:r>
        </w:p>
      </w:docPartBody>
    </w:docPart>
    <w:docPart>
      <w:docPartPr>
        <w:name w:val="A73D89E36F18BA4FA072E9883E1C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AAF6-5AB3-934C-88F3-82E2B8330835}"/>
      </w:docPartPr>
      <w:docPartBody>
        <w:p w14:paraId="2E0774CF" w14:textId="32D72599" w:rsidR="00952CFD" w:rsidRDefault="00952CFD" w:rsidP="00952CFD">
          <w:pPr>
            <w:pStyle w:val="A73D89E36F18BA4FA072E9883E1C88D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FD"/>
    <w:rsid w:val="00497FA1"/>
    <w:rsid w:val="00925C41"/>
    <w:rsid w:val="009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31602381BF549BC60D2373648C928">
    <w:name w:val="82D31602381BF549BC60D2373648C928"/>
    <w:rsid w:val="00952CFD"/>
  </w:style>
  <w:style w:type="paragraph" w:customStyle="1" w:styleId="A73D89E36F18BA4FA072E9883E1C88D3">
    <w:name w:val="A73D89E36F18BA4FA072E9883E1C88D3"/>
    <w:rsid w:val="00952CFD"/>
  </w:style>
  <w:style w:type="paragraph" w:customStyle="1" w:styleId="0BED44C7D8A1C741B0524B306D72D33C">
    <w:name w:val="0BED44C7D8A1C741B0524B306D72D33C"/>
    <w:rsid w:val="00952CFD"/>
  </w:style>
  <w:style w:type="paragraph" w:customStyle="1" w:styleId="FB6DB4039E31524887644F008DD604A4">
    <w:name w:val="FB6DB4039E31524887644F008DD604A4"/>
    <w:rsid w:val="00952CFD"/>
  </w:style>
  <w:style w:type="paragraph" w:customStyle="1" w:styleId="1FA17BF5B5954B488A03AC9EBEE914D2">
    <w:name w:val="1FA17BF5B5954B488A03AC9EBEE914D2"/>
    <w:rsid w:val="00952CFD"/>
  </w:style>
  <w:style w:type="paragraph" w:customStyle="1" w:styleId="DC7EBE9B33E5EF479FD0F2F11D1C8C77">
    <w:name w:val="DC7EBE9B33E5EF479FD0F2F11D1C8C77"/>
    <w:rsid w:val="00952CFD"/>
  </w:style>
  <w:style w:type="paragraph" w:customStyle="1" w:styleId="AB08663AC3650649A8350DD01F5B1189">
    <w:name w:val="AB08663AC3650649A8350DD01F5B1189"/>
    <w:rsid w:val="00952CFD"/>
  </w:style>
  <w:style w:type="paragraph" w:customStyle="1" w:styleId="8ACA344D3C5D9F4AB9C88A59DFCB400D">
    <w:name w:val="8ACA344D3C5D9F4AB9C88A59DFCB400D"/>
    <w:rsid w:val="00952CFD"/>
  </w:style>
  <w:style w:type="paragraph" w:customStyle="1" w:styleId="6217002B8F9C50439F5C57A3463539ED">
    <w:name w:val="6217002B8F9C50439F5C57A3463539ED"/>
    <w:rsid w:val="00952CFD"/>
  </w:style>
  <w:style w:type="paragraph" w:customStyle="1" w:styleId="DE964E4E33A1BC4A94EE3E2B833F3399">
    <w:name w:val="DE964E4E33A1BC4A94EE3E2B833F3399"/>
    <w:rsid w:val="00952C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31602381BF549BC60D2373648C928">
    <w:name w:val="82D31602381BF549BC60D2373648C928"/>
    <w:rsid w:val="00952CFD"/>
  </w:style>
  <w:style w:type="paragraph" w:customStyle="1" w:styleId="A73D89E36F18BA4FA072E9883E1C88D3">
    <w:name w:val="A73D89E36F18BA4FA072E9883E1C88D3"/>
    <w:rsid w:val="00952CFD"/>
  </w:style>
  <w:style w:type="paragraph" w:customStyle="1" w:styleId="0BED44C7D8A1C741B0524B306D72D33C">
    <w:name w:val="0BED44C7D8A1C741B0524B306D72D33C"/>
    <w:rsid w:val="00952CFD"/>
  </w:style>
  <w:style w:type="paragraph" w:customStyle="1" w:styleId="FB6DB4039E31524887644F008DD604A4">
    <w:name w:val="FB6DB4039E31524887644F008DD604A4"/>
    <w:rsid w:val="00952CFD"/>
  </w:style>
  <w:style w:type="paragraph" w:customStyle="1" w:styleId="1FA17BF5B5954B488A03AC9EBEE914D2">
    <w:name w:val="1FA17BF5B5954B488A03AC9EBEE914D2"/>
    <w:rsid w:val="00952CFD"/>
  </w:style>
  <w:style w:type="paragraph" w:customStyle="1" w:styleId="DC7EBE9B33E5EF479FD0F2F11D1C8C77">
    <w:name w:val="DC7EBE9B33E5EF479FD0F2F11D1C8C77"/>
    <w:rsid w:val="00952CFD"/>
  </w:style>
  <w:style w:type="paragraph" w:customStyle="1" w:styleId="AB08663AC3650649A8350DD01F5B1189">
    <w:name w:val="AB08663AC3650649A8350DD01F5B1189"/>
    <w:rsid w:val="00952CFD"/>
  </w:style>
  <w:style w:type="paragraph" w:customStyle="1" w:styleId="8ACA344D3C5D9F4AB9C88A59DFCB400D">
    <w:name w:val="8ACA344D3C5D9F4AB9C88A59DFCB400D"/>
    <w:rsid w:val="00952CFD"/>
  </w:style>
  <w:style w:type="paragraph" w:customStyle="1" w:styleId="6217002B8F9C50439F5C57A3463539ED">
    <w:name w:val="6217002B8F9C50439F5C57A3463539ED"/>
    <w:rsid w:val="00952CFD"/>
  </w:style>
  <w:style w:type="paragraph" w:customStyle="1" w:styleId="DE964E4E33A1BC4A94EE3E2B833F3399">
    <w:name w:val="DE964E4E33A1BC4A94EE3E2B833F3399"/>
    <w:rsid w:val="00952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AE5B2AF-C518-9248-85AD-1F95C6F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Calvin Ko</dc:creator>
  <cp:keywords/>
  <dc:description/>
  <cp:lastModifiedBy>Calvin Ko</cp:lastModifiedBy>
  <cp:revision>10</cp:revision>
  <cp:lastPrinted>2014-03-23T05:43:00Z</cp:lastPrinted>
  <dcterms:created xsi:type="dcterms:W3CDTF">2014-04-11T00:34:00Z</dcterms:created>
  <dcterms:modified xsi:type="dcterms:W3CDTF">2014-04-13T04:24:00Z</dcterms:modified>
</cp:coreProperties>
</file>